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3b62299fc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BIDCO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BIDCO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37c9bae3349c0"/>
      <w:footerReference xmlns:r="http://schemas.openxmlformats.org/officeDocument/2006/relationships" w:type="default" r:id="Rc87053f28ad4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BIDCO 2 AS   ·   Org.nr 935 038 731   ·   Verkstedveien 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BIDCO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37c9bae3349c0" /><Relationship Type="http://schemas.openxmlformats.org/officeDocument/2006/relationships/footer" Target="/word/footer1.xml" Id="Rc87053f28ad447f2" /></Relationships>
</file>