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eb047bf3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S.R INVEST AS</w:t>
      </w:r>
    </w:p>
    <w:sectPr>
      <w:headerReference xmlns:r="http://schemas.openxmlformats.org/officeDocument/2006/relationships" w:type="default" r:id="R0617c8da0f204118"/>
      <w:footerReference xmlns:r="http://schemas.openxmlformats.org/officeDocument/2006/relationships" w:type="default" r:id="Re34ab71893e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S.R INVEST AS   ·   Org.nr 935 051 061   ·   Fykenvegen 28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7c8da0f204118" /><Relationship Type="http://schemas.openxmlformats.org/officeDocument/2006/relationships/footer" Target="/word/footer1.xml" Id="Re34ab71893e84d41" /></Relationships>
</file>