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24cc8f012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RK FIBERNETT AS.</w:t>
      </w:r>
    </w:p>
    <w:sectPr>
      <w:headerReference xmlns:r="http://schemas.openxmlformats.org/officeDocument/2006/relationships" w:type="default" r:id="R64a8d1f95b784fdc"/>
      <w:footerReference xmlns:r="http://schemas.openxmlformats.org/officeDocument/2006/relationships" w:type="default" r:id="R19a20e8c6eea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FIBERNETT AS   ·   Org.nr 935 073 774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FIBERNETT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8d1f95b784fdc" /><Relationship Type="http://schemas.openxmlformats.org/officeDocument/2006/relationships/footer" Target="/word/footer1.xml" Id="R19a20e8c6eea4abe" /></Relationships>
</file>