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869be6f39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RK FREMTID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Rissa,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FREMTID AS</w:t>
      </w:r>
    </w:p>
    <w:sectPr>
      <w:headerReference xmlns:r="http://schemas.openxmlformats.org/officeDocument/2006/relationships" w:type="default" r:id="R9e6301a47c144425"/>
      <w:footerReference xmlns:r="http://schemas.openxmlformats.org/officeDocument/2006/relationships" w:type="default" r:id="R977eb2c6c516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301a47c144425" /><Relationship Type="http://schemas.openxmlformats.org/officeDocument/2006/relationships/footer" Target="/word/footer1.xml" Id="R977eb2c6c5164d9c" /></Relationships>
</file>