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899b47a33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RABBEN PROMEDIA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PROMEDIA AS</w:t>
      </w:r>
    </w:p>
    <w:sectPr>
      <w:headerReference xmlns:r="http://schemas.openxmlformats.org/officeDocument/2006/relationships" w:type="default" r:id="R0e73929af9284cc3"/>
      <w:footerReference xmlns:r="http://schemas.openxmlformats.org/officeDocument/2006/relationships" w:type="default" r:id="R336d14b7c2b3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3929af9284cc3" /><Relationship Type="http://schemas.openxmlformats.org/officeDocument/2006/relationships/footer" Target="/word/footer1.xml" Id="R336d14b7c2b3479a" /></Relationships>
</file>