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b50def75c4d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JADIDI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JADIDI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de3ace3f94288"/>
      <w:footerReference xmlns:r="http://schemas.openxmlformats.org/officeDocument/2006/relationships" w:type="default" r:id="Ra2eb014c832c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JADIDI HOLDING AS   ·   Org.nr 935 106 907   ·   Kalnesveien 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JADIDI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de3ace3f94288" /><Relationship Type="http://schemas.openxmlformats.org/officeDocument/2006/relationships/footer" Target="/word/footer1.xml" Id="Ra2eb014c832c488b" /></Relationships>
</file>