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379e5bdf2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NFH 250250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44477a59492417f"/>
      <w:footerReference xmlns:r="http://schemas.openxmlformats.org/officeDocument/2006/relationships" w:type="default" r:id="R6ad6f68ad2e1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250250 AS   ·   Org.nr 935 121 663   ·   c/o Nytt Foretak AS,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250250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477a59492417f" /><Relationship Type="http://schemas.openxmlformats.org/officeDocument/2006/relationships/footer" Target="/word/footer1.xml" Id="R6ad6f68ad2e146cb" /></Relationships>
</file>