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a063233cd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9a45edc0a47eb"/>
      <w:footerReference xmlns:r="http://schemas.openxmlformats.org/officeDocument/2006/relationships" w:type="default" r:id="Rf504cf3d43aa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HOLDINGS AS   ·   Org.nr 935 159 539   ·   Kristofer Jansons vei 79   ·   5089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9a45edc0a47eb" /><Relationship Type="http://schemas.openxmlformats.org/officeDocument/2006/relationships/footer" Target="/word/footer1.xml" Id="Rf504cf3d43aa42bf" /></Relationships>
</file>