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c2e74e9fed4c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WORLD OF ECOM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WORLD OF ECOM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d2c58ac2d94ff5"/>
      <w:footerReference xmlns:r="http://schemas.openxmlformats.org/officeDocument/2006/relationships" w:type="default" r:id="Rfb43e14205de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WORLD OF ECOM AS   ·   Org.nr 935 198 399   ·   C. J. Hambros plass 2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WORLD OF ECOM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d2c58ac2d94ff5" /><Relationship Type="http://schemas.openxmlformats.org/officeDocument/2006/relationships/footer" Target="/word/footer1.xml" Id="Rfb43e14205de4671" /></Relationships>
</file>