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e7ea0f5b749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 REGNSKAP AS</w:t>
      </w:r>
    </w:p>
    <w:sectPr>
      <w:headerReference xmlns:r="http://schemas.openxmlformats.org/officeDocument/2006/relationships" w:type="default" r:id="R7ce76f158a1b4f0b"/>
      <w:footerReference xmlns:r="http://schemas.openxmlformats.org/officeDocument/2006/relationships" w:type="default" r:id="R30732e274d48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76f158a1b4f0b" /><Relationship Type="http://schemas.openxmlformats.org/officeDocument/2006/relationships/footer" Target="/word/footer1.xml" Id="R30732e274d484f4c" /></Relationships>
</file>