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527faf79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BARUCH AS</w:t>
      </w:r>
    </w:p>
    <w:sectPr>
      <w:headerReference xmlns:r="http://schemas.openxmlformats.org/officeDocument/2006/relationships" w:type="default" r:id="R5a1b05af40dc425c"/>
      <w:footerReference xmlns:r="http://schemas.openxmlformats.org/officeDocument/2006/relationships" w:type="default" r:id="R44c3387afdb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BARUCH AS   ·   Org.nr 935 269 016   ·   Østre Strandgate 67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BARUCH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b05af40dc425c" /><Relationship Type="http://schemas.openxmlformats.org/officeDocument/2006/relationships/footer" Target="/word/footer1.xml" Id="R44c3387afdb64273" /></Relationships>
</file>