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310e84c84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BTV-EIGEDOM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BTV-EIGEDOM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ce80dc78a4896"/>
      <w:footerReference xmlns:r="http://schemas.openxmlformats.org/officeDocument/2006/relationships" w:type="default" r:id="R4be731cd59e5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BTV-EIGEDOM AS   ·   Org.nr 935 299 721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BTV-EIGEDOM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ce80dc78a4896" /><Relationship Type="http://schemas.openxmlformats.org/officeDocument/2006/relationships/footer" Target="/word/footer1.xml" Id="R4be731cd59e54e82" /></Relationships>
</file>