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cadef999214a2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LERMO TRANSPORT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Fetsund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Fetsund,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LERMO TRANSPORT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f9ee8c662c24b81"/>
      <w:footerReference xmlns:r="http://schemas.openxmlformats.org/officeDocument/2006/relationships" w:type="default" r:id="R4179758ec3e043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LERMO TRANSPORT AS   ·   Org.nr 935 302 749   ·   Gamle Rovenvei 187   ·   1900 FETSUND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LERMO 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9ee8c662c24b81" /><Relationship Type="http://schemas.openxmlformats.org/officeDocument/2006/relationships/footer" Target="/word/footer1.xml" Id="R4179758ec3e04353" /></Relationships>
</file>