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7597ce6a6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 COAST INVEST SPECIAL PURPOSE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SPECIAL PURPOSE AS</w:t>
      </w:r>
    </w:p>
    <w:sectPr>
      <w:headerReference xmlns:r="http://schemas.openxmlformats.org/officeDocument/2006/relationships" w:type="default" r:id="R9e8b35ca8b9040ac"/>
      <w:footerReference xmlns:r="http://schemas.openxmlformats.org/officeDocument/2006/relationships" w:type="default" r:id="R2cbbf2cd11e6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SPECIAL PURPOSE AS   ·   Org.nr 935 329 264   ·   Kokstadflaten 30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SPECIAL PURPOSE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b35ca8b9040ac" /><Relationship Type="http://schemas.openxmlformats.org/officeDocument/2006/relationships/footer" Target="/word/footer1.xml" Id="R2cbbf2cd11e64745" /></Relationships>
</file>