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eef21b810b4a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WEST COAST INVEST SPECIAL PURPOSE AS</w:t>
      </w:r>
    </w:p>
    <w:sectPr>
      <w:headerReference xmlns:r="http://schemas.openxmlformats.org/officeDocument/2006/relationships" w:type="default" r:id="R5697e994a3d24472"/>
      <w:footerReference xmlns:r="http://schemas.openxmlformats.org/officeDocument/2006/relationships" w:type="default" r:id="Ra4cdb8ace1d84a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 COAST INVEST SPECIAL PURPOSE AS   ·   Org.nr 935 329 264   ·   Kokstadflaten 30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 COAST INVEST SPECIAL PURPOSE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97e994a3d24472" /><Relationship Type="http://schemas.openxmlformats.org/officeDocument/2006/relationships/footer" Target="/word/footer1.xml" Id="Ra4cdb8ace1d84a18" /></Relationships>
</file>