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8acce01a84e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RACETECH AS</w:t>
      </w:r>
    </w:p>
    <w:sectPr>
      <w:headerReference xmlns:r="http://schemas.openxmlformats.org/officeDocument/2006/relationships" w:type="default" r:id="R91610d9b7661452b"/>
      <w:footerReference xmlns:r="http://schemas.openxmlformats.org/officeDocument/2006/relationships" w:type="default" r:id="Rcd700641ecf246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RACETECH AS   ·   Org.nr 935 347 521   ·   Krokvegen 14A   ·   3919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RACETECH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610d9b7661452b" /><Relationship Type="http://schemas.openxmlformats.org/officeDocument/2006/relationships/footer" Target="/word/footer1.xml" Id="Rcd700641ecf24685" /></Relationships>
</file>