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839cdb1a6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TINGRETT</w:t>
      </w:r>
    </w:p>
    <w:sectPr>
      <w:headerReference xmlns:r="http://schemas.openxmlformats.org/officeDocument/2006/relationships" w:type="default" r:id="Rd8ac37cf0f724349"/>
      <w:footerReference xmlns:r="http://schemas.openxmlformats.org/officeDocument/2006/relationships" w:type="default" r:id="R7a2dc9b9b5e6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TINGRETT   ·   Org.nr 935 363 233   ·   Malmskriverveien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c37cf0f724349" /><Relationship Type="http://schemas.openxmlformats.org/officeDocument/2006/relationships/footer" Target="/word/footer1.xml" Id="R7a2dc9b9b5e643f5" /></Relationships>
</file>