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2138c4f9e48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VIGNER OLAISEN AS, org.nr 935 386 144,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VIGNER OLAISEN AS</w:t>
      </w:r>
    </w:p>
    <w:sectPr>
      <w:headerReference xmlns:r="http://schemas.openxmlformats.org/officeDocument/2006/relationships" w:type="default" r:id="Ra363e803ec4f48af"/>
      <w:footerReference xmlns:r="http://schemas.openxmlformats.org/officeDocument/2006/relationships" w:type="default" r:id="R873df6d7e548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3e803ec4f48af" /><Relationship Type="http://schemas.openxmlformats.org/officeDocument/2006/relationships/footer" Target="/word/footer1.xml" Id="R873df6d7e5484e39" /></Relationships>
</file>