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c9a052ff741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MALER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Geithus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Geithus,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MALER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c7d0fa0ab14408"/>
      <w:footerReference xmlns:r="http://schemas.openxmlformats.org/officeDocument/2006/relationships" w:type="default" r:id="Rdb1a50ec29d9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MALER &amp; CO AS   ·   Org.nr 935 394 961   ·   Skredsvikmoen 115   ·   3360 GEITHUS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MALER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7d0fa0ab14408" /><Relationship Type="http://schemas.openxmlformats.org/officeDocument/2006/relationships/footer" Target="/word/footer1.xml" Id="Rdb1a50ec29d94e80" /></Relationships>
</file>