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d22de3e6b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EXTRO RECORDS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EXTRO RECORDS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ee946e9b04f86"/>
      <w:footerReference xmlns:r="http://schemas.openxmlformats.org/officeDocument/2006/relationships" w:type="default" r:id="R1fbaf6855e75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EXTRO RECORDS AS   ·   Org.nr 935 489 504   ·   Elisenbergveien 16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EXTRO RECORDS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ee946e9b04f86" /><Relationship Type="http://schemas.openxmlformats.org/officeDocument/2006/relationships/footer" Target="/word/footer1.xml" Id="R1fbaf6855e754433" /></Relationships>
</file>