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03278e910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BRIS ØKONOMI AS.</w:t>
      </w:r>
    </w:p>
    <w:sectPr>
      <w:headerReference xmlns:r="http://schemas.openxmlformats.org/officeDocument/2006/relationships" w:type="default" r:id="Rdf1efb2923a948ea"/>
      <w:footerReference xmlns:r="http://schemas.openxmlformats.org/officeDocument/2006/relationships" w:type="default" r:id="Rc7fb949497a0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fb2923a948ea" /><Relationship Type="http://schemas.openxmlformats.org/officeDocument/2006/relationships/footer" Target="/word/footer1.xml" Id="Rc7fb949497a04d50" /></Relationships>
</file>