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67306d26f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BYGGSYSTEMER AS</w:t>
      </w:r>
    </w:p>
    <w:sectPr>
      <w:headerReference xmlns:r="http://schemas.openxmlformats.org/officeDocument/2006/relationships" w:type="default" r:id="R72cbf61d0f084ae4"/>
      <w:footerReference xmlns:r="http://schemas.openxmlformats.org/officeDocument/2006/relationships" w:type="default" r:id="R437b06b6d27d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bf61d0f084ae4" /><Relationship Type="http://schemas.openxmlformats.org/officeDocument/2006/relationships/footer" Target="/word/footer1.xml" Id="R437b06b6d27d4be4" /></Relationships>
</file>