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b2a155a9b8450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Tynset,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APRI AS</w:t>
      </w:r>
    </w:p>
    <w:sectPr>
      <w:headerReference xmlns:r="http://schemas.openxmlformats.org/officeDocument/2006/relationships" w:type="default" r:id="Rfe30e7eeab494cb5"/>
      <w:footerReference xmlns:r="http://schemas.openxmlformats.org/officeDocument/2006/relationships" w:type="default" r:id="R743c4fff8a3a48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APRI AS   ·   Org.nr 935 502 950   ·   Tomtegata 8   ·   2500 TYNSET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APRI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30e7eeab494cb5" /><Relationship Type="http://schemas.openxmlformats.org/officeDocument/2006/relationships/footer" Target="/word/footer1.xml" Id="R743c4fff8a3a482c" /></Relationships>
</file>