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eca6e2925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PRAETOR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PRAETOR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cf30ef4ee4882"/>
      <w:footerReference xmlns:r="http://schemas.openxmlformats.org/officeDocument/2006/relationships" w:type="default" r:id="R0158edb3ad9f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PRAETOR EIENDOM AS   ·   Org.nr 935 522 099   ·   Hystadvegen 54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PRAETOR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cf30ef4ee4882" /><Relationship Type="http://schemas.openxmlformats.org/officeDocument/2006/relationships/footer" Target="/word/footer1.xml" Id="R0158edb3ad9f4579" /></Relationships>
</file>