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48cf1bd12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DENASH THAMOTHARAMPILLAI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DENASH THAMOTHARAMPILLAI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a00a1185c4398"/>
      <w:footerReference xmlns:r="http://schemas.openxmlformats.org/officeDocument/2006/relationships" w:type="default" r:id="R4960aca57ea3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DENASH THAMOTHARAMPILLAI HOLDING AS   ·   Org.nr 935 544 270   ·   c/o Denash Thamotharampillai, Spireaveien 6D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DENASH THAMOTHARAMPILLAI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a00a1185c4398" /><Relationship Type="http://schemas.openxmlformats.org/officeDocument/2006/relationships/footer" Target="/word/footer1.xml" Id="R4960aca57ea340f3" /></Relationships>
</file>