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a1a9fa46b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1SB JERNBANEKAFEEN AS</w:t>
      </w:r>
    </w:p>
    <w:sectPr>
      <w:headerReference xmlns:r="http://schemas.openxmlformats.org/officeDocument/2006/relationships" w:type="default" r:id="R9b5cc91fbd54497b"/>
      <w:footerReference xmlns:r="http://schemas.openxmlformats.org/officeDocument/2006/relationships" w:type="default" r:id="R87b77d651b01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1SB JERNBANEKAFEEN AS   ·   Org.nr 935 567 645   ·   Strandgata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1SB JERNBANEKAFEEN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cc91fbd54497b" /><Relationship Type="http://schemas.openxmlformats.org/officeDocument/2006/relationships/footer" Target="/word/footer1.xml" Id="R87b77d651b0149d4" /></Relationships>
</file>