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d543c4eac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BIBELSELSKAP STI</w:t>
      </w:r>
    </w:p>
    <w:sectPr>
      <w:headerReference xmlns:r="http://schemas.openxmlformats.org/officeDocument/2006/relationships" w:type="default" r:id="R6382a63e93554b16"/>
      <w:footerReference xmlns:r="http://schemas.openxmlformats.org/officeDocument/2006/relationships" w:type="default" r:id="Ra14c53986bfe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2a63e93554b16" /><Relationship Type="http://schemas.openxmlformats.org/officeDocument/2006/relationships/footer" Target="/word/footer1.xml" Id="Ra14c53986bfe4d54" /></Relationships>
</file>