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c0984803d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7538cb0b24ae4"/>
      <w:footerReference xmlns:r="http://schemas.openxmlformats.org/officeDocument/2006/relationships" w:type="default" r:id="Rd7aa307a0263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CAPITAL AS   ·   Org.nr 935 637 813   ·   Langbølgen 41   ·   1150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7538cb0b24ae4" /><Relationship Type="http://schemas.openxmlformats.org/officeDocument/2006/relationships/footer" Target="/word/footer1.xml" Id="Rd7aa307a02634cfb" /></Relationships>
</file>