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ba1389df2e463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HOLD MY SUSHI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HOLD MY SUSHI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c1ea00c62ee4769"/>
      <w:footerReference xmlns:r="http://schemas.openxmlformats.org/officeDocument/2006/relationships" w:type="default" r:id="R208bdd6d37f54bc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HOLD MY SUSHI AS   ·   Org.nr 935 658 039   ·   St. Olavs gate 2   ·   4319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HOLD MY SUSHI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1ea00c62ee4769" /><Relationship Type="http://schemas.openxmlformats.org/officeDocument/2006/relationships/footer" Target="/word/footer1.xml" Id="R208bdd6d37f54bc6" /></Relationships>
</file>