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7c8652f1db49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EIGANES RESTURANTDRIFT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EIGANES RESTURANTDRIFT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f0d75cffbd4874"/>
      <w:footerReference xmlns:r="http://schemas.openxmlformats.org/officeDocument/2006/relationships" w:type="default" r:id="R1f24b979b8e240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EIGANES RESTURANTDRIFT AS   ·   Org.nr 935 676 878   ·   Eiganesveien 1   ·   4008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EIGANES RESTURANTDRIFT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f0d75cffbd4874" /><Relationship Type="http://schemas.openxmlformats.org/officeDocument/2006/relationships/footer" Target="/word/footer1.xml" Id="R1f24b979b8e24076" /></Relationships>
</file>