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24b462c0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 PEISEN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 PEISEN AS</w:t>
      </w:r>
    </w:p>
    <w:sectPr>
      <w:headerReference xmlns:r="http://schemas.openxmlformats.org/officeDocument/2006/relationships" w:type="default" r:id="R6dc47738f9434ec0"/>
      <w:footerReference xmlns:r="http://schemas.openxmlformats.org/officeDocument/2006/relationships" w:type="default" r:id="R266ed3f0b6da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 PEISEN AS   ·   Org.nr 935 745 128   ·   Grevlingveien 2J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 PEISEN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47738f9434ec0" /><Relationship Type="http://schemas.openxmlformats.org/officeDocument/2006/relationships/footer" Target="/word/footer1.xml" Id="R266ed3f0b6da4aa1" /></Relationships>
</file>