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dfb3fe2fa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BEACH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BEACH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1bf127b7545a8"/>
      <w:footerReference xmlns:r="http://schemas.openxmlformats.org/officeDocument/2006/relationships" w:type="default" r:id="Re3246ee3e59c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BEACH INVEST AS   ·   Org.nr 935 745 780   ·   Ridderkleiva 71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1bf127b7545a8" /><Relationship Type="http://schemas.openxmlformats.org/officeDocument/2006/relationships/footer" Target="/word/footer1.xml" Id="Re3246ee3e59c47f1" /></Relationships>
</file>