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0c199f450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BEACH INVEST AS</w:t>
      </w:r>
    </w:p>
    <w:sectPr>
      <w:headerReference xmlns:r="http://schemas.openxmlformats.org/officeDocument/2006/relationships" w:type="default" r:id="Rcd3fb2ca24cc4094"/>
      <w:footerReference xmlns:r="http://schemas.openxmlformats.org/officeDocument/2006/relationships" w:type="default" r:id="R4a0f6ef2cf4a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BEACH INVEST AS   ·   Org.nr 935 745 780   ·   Ridderkleiva 71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fb2ca24cc4094" /><Relationship Type="http://schemas.openxmlformats.org/officeDocument/2006/relationships/footer" Target="/word/footer1.xml" Id="R4a0f6ef2cf4a40f9" /></Relationships>
</file>