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a6b43764b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BEACH INVEST AS</w:t>
      </w:r>
    </w:p>
    <w:sectPr>
      <w:headerReference xmlns:r="http://schemas.openxmlformats.org/officeDocument/2006/relationships" w:type="default" r:id="R0d339216e3a74a32"/>
      <w:footerReference xmlns:r="http://schemas.openxmlformats.org/officeDocument/2006/relationships" w:type="default" r:id="R39e65a49ae74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BEACH INVEST AS   ·   Org.nr 935 745 780   ·   Ridderkleiva 71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39216e3a74a32" /><Relationship Type="http://schemas.openxmlformats.org/officeDocument/2006/relationships/footer" Target="/word/footer1.xml" Id="R39e65a49ae74489e" /></Relationships>
</file>