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f2b2f07b1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TBH 10 INVEST AS, org.nr 935 767 849,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10 INVEST AS</w:t>
      </w:r>
    </w:p>
    <w:sectPr>
      <w:headerReference xmlns:r="http://schemas.openxmlformats.org/officeDocument/2006/relationships" w:type="default" r:id="R7bb21c6aa335462b"/>
      <w:footerReference xmlns:r="http://schemas.openxmlformats.org/officeDocument/2006/relationships" w:type="default" r:id="Raae969bbac7b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21c6aa335462b" /><Relationship Type="http://schemas.openxmlformats.org/officeDocument/2006/relationships/footer" Target="/word/footer1.xml" Id="Raae969bbac7b4c67" /></Relationships>
</file>