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909adfdac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VB 04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04 INVEST AS</w:t>
      </w:r>
    </w:p>
    <w:sectPr>
      <w:headerReference xmlns:r="http://schemas.openxmlformats.org/officeDocument/2006/relationships" w:type="default" r:id="R3d0963dc58a44d1c"/>
      <w:footerReference xmlns:r="http://schemas.openxmlformats.org/officeDocument/2006/relationships" w:type="default" r:id="R296927768871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04 INVEST AS   ·   Org.nr 935 780 616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04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63dc58a44d1c" /><Relationship Type="http://schemas.openxmlformats.org/officeDocument/2006/relationships/footer" Target="/word/footer1.xml" Id="R296927768871469d" /></Relationships>
</file>