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35953b80545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UNAGI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UNAGI AS</w:t>
      </w:r>
    </w:p>
    <w:sectPr>
      <w:headerReference xmlns:r="http://schemas.openxmlformats.org/officeDocument/2006/relationships" w:type="default" r:id="R7ed67d069a004ff2"/>
      <w:footerReference xmlns:r="http://schemas.openxmlformats.org/officeDocument/2006/relationships" w:type="default" r:id="R2af5d0bca8fb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UNAGI AS   ·   Org.nr 935 805 708   ·   Øvregaten 10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UNAGI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67d069a004ff2" /><Relationship Type="http://schemas.openxmlformats.org/officeDocument/2006/relationships/footer" Target="/word/footer1.xml" Id="R2af5d0bca8fb4be3" /></Relationships>
</file>