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58ea5ad4e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NEBBA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NEBBA HOLDING AS</w:t>
      </w:r>
    </w:p>
    <w:sectPr>
      <w:headerReference xmlns:r="http://schemas.openxmlformats.org/officeDocument/2006/relationships" w:type="default" r:id="R9bba21b866d54310"/>
      <w:footerReference xmlns:r="http://schemas.openxmlformats.org/officeDocument/2006/relationships" w:type="default" r:id="Rf410418316b2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NEBBA HOLDING AS   ·   Org.nr 935 817 390   ·   c/o Tom Staavi, Camilla Colletts vei 11A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NEBBA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a21b866d54310" /><Relationship Type="http://schemas.openxmlformats.org/officeDocument/2006/relationships/footer" Target="/word/footer1.xml" Id="Rf410418316b243ef" /></Relationships>
</file>