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d3045b263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MAT BUTIKK AS</w:t>
      </w:r>
    </w:p>
    <w:sectPr>
      <w:headerReference xmlns:r="http://schemas.openxmlformats.org/officeDocument/2006/relationships" w:type="default" r:id="Re09cd404c7124cfc"/>
      <w:footerReference xmlns:r="http://schemas.openxmlformats.org/officeDocument/2006/relationships" w:type="default" r:id="R792864d23e09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MAT BUTIKK AS   ·   Org.nr 935 858 925   ·   Vangsgata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MAT BUTIKK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cd404c7124cfc" /><Relationship Type="http://schemas.openxmlformats.org/officeDocument/2006/relationships/footer" Target="/word/footer1.xml" Id="R792864d23e094fff" /></Relationships>
</file>