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71d670c17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SFG AS, org.nr 935 866 677,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d36cf92d88154682"/>
      <w:footerReference xmlns:r="http://schemas.openxmlformats.org/officeDocument/2006/relationships" w:type="default" r:id="Rc94e081faf2e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cf92d88154682" /><Relationship Type="http://schemas.openxmlformats.org/officeDocument/2006/relationships/footer" Target="/word/footer1.xml" Id="Rc94e081faf2e40e8" /></Relationships>
</file>