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2b5f9926f4f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BUHL HEALTH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BUHL HEALTH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34da9b92c4d23"/>
      <w:footerReference xmlns:r="http://schemas.openxmlformats.org/officeDocument/2006/relationships" w:type="default" r:id="Rd7ea8e79414a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BUHL HEALTH SERVICES AS   ·   Org.nr 935 888 751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BUHL HEALTH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34da9b92c4d23" /><Relationship Type="http://schemas.openxmlformats.org/officeDocument/2006/relationships/footer" Target="/word/footer1.xml" Id="Rd7ea8e79414a451d" /></Relationships>
</file>