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3ce6415a2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XFOCUS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XFOCUS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c5c55b28749bf"/>
      <w:footerReference xmlns:r="http://schemas.openxmlformats.org/officeDocument/2006/relationships" w:type="default" r:id="Rcdcc2f2893c8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XFOCUS AS   ·   Org.nr 935 967 147   ·   Stoknesvegen 15   ·   6008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XFOCUS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c5c55b28749bf" /><Relationship Type="http://schemas.openxmlformats.org/officeDocument/2006/relationships/footer" Target="/word/footer1.xml" Id="Rcdcc2f2893c840c5" /></Relationships>
</file>