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77de827bb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BJERKAN MOBILITET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BJERKAN MOBILITET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5c346046a4b20"/>
      <w:footerReference xmlns:r="http://schemas.openxmlformats.org/officeDocument/2006/relationships" w:type="default" r:id="Rdd3a1b9cbf28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BJERKAN MOBILITET AS   ·   Org.nr 935 969 549   ·   c/o Spaces Grunerløkka, Markveien 57   ·   0550 OSLO   ·   bjerkanmobilitet.no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BJERKAN MOBILITET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5c346046a4b20" /><Relationship Type="http://schemas.openxmlformats.org/officeDocument/2006/relationships/footer" Target="/word/footer1.xml" Id="Rdd3a1b9cbf28490d" /></Relationships>
</file>