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ce13aa993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WIETOSZKO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WIETOSZKO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951e98e244da4"/>
      <w:footerReference xmlns:r="http://schemas.openxmlformats.org/officeDocument/2006/relationships" w:type="default" r:id="Rdb903c35486b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WIETOSZKO   ·   Org.nr 936 019 072   ·   c/o MARCIN WIETOSZKO, Litjsten 17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WIETOSZKO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951e98e244da4" /><Relationship Type="http://schemas.openxmlformats.org/officeDocument/2006/relationships/footer" Target="/word/footer1.xml" Id="Rdb903c35486b49b3" /></Relationships>
</file>