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c49c8399a40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HUS OG HYTTEBYGG AS</w:t>
      </w:r>
    </w:p>
    <w:sectPr>
      <w:headerReference xmlns:r="http://schemas.openxmlformats.org/officeDocument/2006/relationships" w:type="default" r:id="Re1b0864c4e444670"/>
      <w:footerReference xmlns:r="http://schemas.openxmlformats.org/officeDocument/2006/relationships" w:type="default" r:id="R9ba13e7010e7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HUS OG HYTTEBYGG AS   ·   Org.nr 936 028 721   ·   Bråtheia 39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HUS OG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0864c4e444670" /><Relationship Type="http://schemas.openxmlformats.org/officeDocument/2006/relationships/footer" Target="/word/footer1.xml" Id="R9ba13e7010e74763" /></Relationships>
</file>