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62c46d3bb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MOMENTUM AS</w:t>
      </w:r>
    </w:p>
    <w:sectPr>
      <w:headerReference xmlns:r="http://schemas.openxmlformats.org/officeDocument/2006/relationships" w:type="default" r:id="R4bb5c0861b6d452e"/>
      <w:footerReference xmlns:r="http://schemas.openxmlformats.org/officeDocument/2006/relationships" w:type="default" r:id="R3a611c544b21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5c0861b6d452e" /><Relationship Type="http://schemas.openxmlformats.org/officeDocument/2006/relationships/footer" Target="/word/footer1.xml" Id="R3a611c544b21434b" /></Relationships>
</file>