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18616cb1c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OBS TECHNOLOGY AS</w:t>
      </w:r>
    </w:p>
    <w:sectPr>
      <w:headerReference xmlns:r="http://schemas.openxmlformats.org/officeDocument/2006/relationships" w:type="default" r:id="Rd8511f0046c04b12"/>
      <w:footerReference xmlns:r="http://schemas.openxmlformats.org/officeDocument/2006/relationships" w:type="default" r:id="Raa7d6fe25c7c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11f0046c04b12" /><Relationship Type="http://schemas.openxmlformats.org/officeDocument/2006/relationships/footer" Target="/word/footer1.xml" Id="Raa7d6fe25c7c4b7f" /></Relationships>
</file>