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f0d85ec45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TIPS TRAFIKKSKOLE AS.</w:t>
      </w:r>
    </w:p>
    <w:sectPr>
      <w:headerReference xmlns:r="http://schemas.openxmlformats.org/officeDocument/2006/relationships" w:type="default" r:id="Rec93f39de10b4fda"/>
      <w:footerReference xmlns:r="http://schemas.openxmlformats.org/officeDocument/2006/relationships" w:type="default" r:id="R919ddc67fa43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TIPS TRAFIKKSKOLE AS   ·   Org.nr 936 089 607   ·   Birkebeinervegen 21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TIPS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3f39de10b4fda" /><Relationship Type="http://schemas.openxmlformats.org/officeDocument/2006/relationships/footer" Target="/word/footer1.xml" Id="R919ddc67fa4347a4" /></Relationships>
</file>