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0046f6a3a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8b483b7d94072"/>
      <w:footerReference xmlns:r="http://schemas.openxmlformats.org/officeDocument/2006/relationships" w:type="default" r:id="R6c6412df9d18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AS   ·   Org.nr 936 154 905   ·   Hakkespettlia 9   ·   1459 NESODDEN   ·   jarle@betongconsult.no   ·   www.betongconsult.no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8b483b7d94072" /><Relationship Type="http://schemas.openxmlformats.org/officeDocument/2006/relationships/footer" Target="/word/footer1.xml" Id="R6c6412df9d184692" /></Relationships>
</file>