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07e54c880b46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Stryn,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TESSA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TESSA AS</w:t>
      </w:r>
    </w:p>
    <w:sectPr>
      <w:headerReference xmlns:r="http://schemas.openxmlformats.org/officeDocument/2006/relationships" w:type="default" r:id="R2126116f238b4ee2"/>
      <w:footerReference xmlns:r="http://schemas.openxmlformats.org/officeDocument/2006/relationships" w:type="default" r:id="R8d51bd1496ee44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TESSA AS   ·   Org.nr 936 253 997   ·   Kipervegen 16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TESSA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26116f238b4ee2" /><Relationship Type="http://schemas.openxmlformats.org/officeDocument/2006/relationships/footer" Target="/word/footer1.xml" Id="R8d51bd1496ee4447" /></Relationships>
</file>